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6D2" w:rsidRPr="004F4D98" w:rsidRDefault="00E8473B" w:rsidP="0096181D">
      <w:pPr>
        <w:pStyle w:val="3"/>
        <w:spacing w:before="0" w:after="117" w:line="360" w:lineRule="auto"/>
        <w:ind w:firstLine="567"/>
        <w:jc w:val="center"/>
        <w:rPr>
          <w:rFonts w:ascii="Times New Roman" w:hAnsi="Times New Roman" w:cs="Times New Roman"/>
          <w:i/>
          <w:iCs/>
          <w:color w:val="008000"/>
          <w:sz w:val="28"/>
          <w:szCs w:val="28"/>
        </w:rPr>
      </w:pPr>
      <w:r w:rsidRPr="004F4D98">
        <w:rPr>
          <w:rFonts w:ascii="Times New Roman" w:hAnsi="Times New Roman" w:cs="Times New Roman"/>
          <w:i/>
          <w:iCs/>
          <w:color w:val="008000"/>
          <w:sz w:val="28"/>
          <w:szCs w:val="28"/>
        </w:rPr>
        <w:t>ЗДОРОВЬЕ И БЕЗОПАСНОСТЬ МАЛЫШЕЙ:</w:t>
      </w:r>
    </w:p>
    <w:p w:rsidR="00AB66D2" w:rsidRPr="00E8473B" w:rsidRDefault="00E8473B" w:rsidP="0096181D">
      <w:pPr>
        <w:pStyle w:val="4"/>
        <w:spacing w:line="360" w:lineRule="auto"/>
        <w:ind w:left="0" w:right="0" w:firstLine="567"/>
        <w:rPr>
          <w:rFonts w:ascii="Times New Roman" w:hAnsi="Times New Roman"/>
          <w:sz w:val="28"/>
          <w:szCs w:val="28"/>
        </w:rPr>
      </w:pPr>
      <w:r w:rsidRPr="004F4D98">
        <w:rPr>
          <w:rFonts w:ascii="Times New Roman" w:hAnsi="Times New Roman"/>
          <w:sz w:val="28"/>
          <w:szCs w:val="28"/>
        </w:rPr>
        <w:t>ПРАВИЛАМ ДВИЖЕНИЯ – НАШЕ УВАЖЕНИЕ!</w:t>
      </w:r>
    </w:p>
    <w:p w:rsidR="00F53293" w:rsidRPr="004F4D98" w:rsidRDefault="004F4D98" w:rsidP="0096181D">
      <w:pPr>
        <w:pStyle w:val="a3"/>
        <w:ind w:firstLine="0"/>
        <w:jc w:val="center"/>
        <w:rPr>
          <w:color w:val="3C45A9"/>
          <w:sz w:val="28"/>
          <w:szCs w:val="28"/>
        </w:rPr>
      </w:pPr>
      <w:r w:rsidRPr="004F4D98">
        <w:rPr>
          <w:noProof/>
          <w:color w:val="3C45A9"/>
          <w:sz w:val="28"/>
          <w:szCs w:val="28"/>
        </w:rPr>
        <w:drawing>
          <wp:inline distT="0" distB="0" distL="0" distR="0" wp14:anchorId="5D1D9506" wp14:editId="52EAF3D3">
            <wp:extent cx="2992582" cy="3865225"/>
            <wp:effectExtent l="0" t="0" r="0" b="0"/>
            <wp:docPr id="2" name="Рисунок 1" descr="C:\Users\пк\Desktop\садик\IMG_20180704_08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адик\IMG_20180704_0844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18" cy="38703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66D2" w:rsidRPr="007C2EEC" w:rsidRDefault="007956C5" w:rsidP="0096181D">
      <w:pPr>
        <w:pStyle w:val="4"/>
        <w:spacing w:before="0" w:after="0"/>
        <w:ind w:left="0" w:right="0" w:firstLine="567"/>
        <w:jc w:val="both"/>
        <w:rPr>
          <w:rFonts w:ascii="Times New Roman" w:hAnsi="Times New Roman"/>
          <w:b/>
          <w:color w:val="C00000"/>
          <w:sz w:val="28"/>
          <w:szCs w:val="28"/>
        </w:rPr>
      </w:pPr>
      <w:r w:rsidRPr="007C2EEC">
        <w:rPr>
          <w:rFonts w:ascii="Times New Roman" w:hAnsi="Times New Roman"/>
          <w:b/>
          <w:color w:val="C00000"/>
          <w:sz w:val="28"/>
          <w:szCs w:val="28"/>
        </w:rPr>
        <w:t xml:space="preserve">Опыт </w:t>
      </w:r>
      <w:r w:rsidR="00E8473B" w:rsidRPr="007C2EEC">
        <w:rPr>
          <w:rFonts w:ascii="Times New Roman" w:hAnsi="Times New Roman"/>
          <w:b/>
          <w:color w:val="C00000"/>
          <w:sz w:val="28"/>
          <w:szCs w:val="28"/>
        </w:rPr>
        <w:t>ра</w:t>
      </w:r>
      <w:r w:rsidR="00AB66D2" w:rsidRPr="007C2EEC">
        <w:rPr>
          <w:rFonts w:ascii="Times New Roman" w:hAnsi="Times New Roman"/>
          <w:b/>
          <w:color w:val="C00000"/>
          <w:sz w:val="28"/>
          <w:szCs w:val="28"/>
        </w:rPr>
        <w:t>боты</w:t>
      </w:r>
      <w:r w:rsidRPr="007C2EEC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="00AB66D2" w:rsidRPr="007C2EEC">
        <w:rPr>
          <w:rFonts w:ascii="Times New Roman" w:hAnsi="Times New Roman"/>
          <w:b/>
          <w:color w:val="C00000"/>
          <w:sz w:val="28"/>
          <w:szCs w:val="28"/>
        </w:rPr>
        <w:t>муниципального</w:t>
      </w:r>
      <w:r w:rsidRPr="007C2EEC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="0005543E" w:rsidRPr="007C2EEC">
        <w:rPr>
          <w:rFonts w:ascii="Times New Roman" w:hAnsi="Times New Roman"/>
          <w:b/>
          <w:color w:val="C00000"/>
          <w:sz w:val="28"/>
          <w:szCs w:val="28"/>
        </w:rPr>
        <w:t>казённого</w:t>
      </w:r>
      <w:r w:rsidRPr="007C2EEC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="00AB66D2" w:rsidRPr="007C2EEC">
        <w:rPr>
          <w:rFonts w:ascii="Times New Roman" w:hAnsi="Times New Roman"/>
          <w:b/>
          <w:color w:val="C00000"/>
          <w:sz w:val="28"/>
          <w:szCs w:val="28"/>
        </w:rPr>
        <w:t>дошкольно</w:t>
      </w:r>
      <w:r w:rsidR="0005543E" w:rsidRPr="007C2EEC">
        <w:rPr>
          <w:rFonts w:ascii="Times New Roman" w:hAnsi="Times New Roman"/>
          <w:b/>
          <w:color w:val="C00000"/>
          <w:sz w:val="28"/>
          <w:szCs w:val="28"/>
        </w:rPr>
        <w:t>го</w:t>
      </w:r>
      <w:r w:rsidRPr="007C2EEC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="0005543E" w:rsidRPr="007C2EEC">
        <w:rPr>
          <w:rFonts w:ascii="Times New Roman" w:hAnsi="Times New Roman"/>
          <w:b/>
          <w:color w:val="C00000"/>
          <w:sz w:val="28"/>
          <w:szCs w:val="28"/>
        </w:rPr>
        <w:t>образовательного</w:t>
      </w:r>
      <w:r w:rsidRPr="007C2EEC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="0005543E" w:rsidRPr="007C2EEC">
        <w:rPr>
          <w:rFonts w:ascii="Times New Roman" w:hAnsi="Times New Roman"/>
          <w:b/>
          <w:color w:val="C00000"/>
          <w:sz w:val="28"/>
          <w:szCs w:val="28"/>
        </w:rPr>
        <w:t>учреждения</w:t>
      </w:r>
      <w:r w:rsidRPr="007C2EEC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="0005543E" w:rsidRPr="007C2EEC">
        <w:rPr>
          <w:rFonts w:ascii="Times New Roman" w:hAnsi="Times New Roman"/>
          <w:b/>
          <w:color w:val="C00000"/>
          <w:sz w:val="28"/>
          <w:szCs w:val="28"/>
        </w:rPr>
        <w:t>д</w:t>
      </w:r>
      <w:r w:rsidR="00AA6FDC" w:rsidRPr="007C2EEC">
        <w:rPr>
          <w:rFonts w:ascii="Times New Roman" w:hAnsi="Times New Roman"/>
          <w:b/>
          <w:color w:val="C00000"/>
          <w:sz w:val="28"/>
          <w:szCs w:val="28"/>
        </w:rPr>
        <w:t>етского</w:t>
      </w:r>
      <w:r w:rsidRPr="007C2EEC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="00AA6FDC" w:rsidRPr="007C2EEC">
        <w:rPr>
          <w:rFonts w:ascii="Times New Roman" w:hAnsi="Times New Roman"/>
          <w:b/>
          <w:color w:val="C00000"/>
          <w:sz w:val="28"/>
          <w:szCs w:val="28"/>
        </w:rPr>
        <w:t>сада</w:t>
      </w:r>
      <w:r w:rsidRPr="007C2EEC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="00AA6FDC" w:rsidRPr="007C2EEC">
        <w:rPr>
          <w:rFonts w:ascii="Times New Roman" w:hAnsi="Times New Roman"/>
          <w:b/>
          <w:color w:val="C00000"/>
          <w:sz w:val="28"/>
          <w:szCs w:val="28"/>
        </w:rPr>
        <w:t>общеразвивающего</w:t>
      </w:r>
      <w:r w:rsidRPr="007C2EEC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="00AA6FDC" w:rsidRPr="007C2EEC">
        <w:rPr>
          <w:rFonts w:ascii="Times New Roman" w:hAnsi="Times New Roman"/>
          <w:b/>
          <w:color w:val="C00000"/>
          <w:sz w:val="28"/>
          <w:szCs w:val="28"/>
        </w:rPr>
        <w:t>вида</w:t>
      </w:r>
      <w:r w:rsidRPr="007C2EEC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="00AA6FDC" w:rsidRPr="007C2EEC">
        <w:rPr>
          <w:rFonts w:ascii="Times New Roman" w:hAnsi="Times New Roman"/>
          <w:b/>
          <w:color w:val="C00000"/>
          <w:sz w:val="28"/>
          <w:szCs w:val="28"/>
        </w:rPr>
        <w:t>с</w:t>
      </w:r>
      <w:r w:rsidRPr="007C2EEC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="00AA6FDC" w:rsidRPr="007C2EEC">
        <w:rPr>
          <w:rFonts w:ascii="Times New Roman" w:hAnsi="Times New Roman"/>
          <w:b/>
          <w:color w:val="C00000"/>
          <w:sz w:val="28"/>
          <w:szCs w:val="28"/>
        </w:rPr>
        <w:t>приоритетным</w:t>
      </w:r>
      <w:r w:rsidRPr="007C2EEC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="00AA6FDC" w:rsidRPr="007C2EEC">
        <w:rPr>
          <w:rFonts w:ascii="Times New Roman" w:hAnsi="Times New Roman"/>
          <w:b/>
          <w:color w:val="C00000"/>
          <w:sz w:val="28"/>
          <w:szCs w:val="28"/>
        </w:rPr>
        <w:t>осуществлением</w:t>
      </w:r>
      <w:r w:rsidRPr="007C2EEC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="00AA6FDC" w:rsidRPr="007C2EEC">
        <w:rPr>
          <w:rFonts w:ascii="Times New Roman" w:hAnsi="Times New Roman"/>
          <w:b/>
          <w:color w:val="C00000"/>
          <w:sz w:val="28"/>
          <w:szCs w:val="28"/>
        </w:rPr>
        <w:t>деятельности</w:t>
      </w:r>
      <w:r w:rsidRPr="007C2EEC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="00AA6FDC" w:rsidRPr="007C2EEC">
        <w:rPr>
          <w:rFonts w:ascii="Times New Roman" w:hAnsi="Times New Roman"/>
          <w:b/>
          <w:color w:val="C00000"/>
          <w:sz w:val="28"/>
          <w:szCs w:val="28"/>
        </w:rPr>
        <w:t>по</w:t>
      </w:r>
      <w:r w:rsidRPr="007C2EEC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="00AA6FDC" w:rsidRPr="007C2EEC">
        <w:rPr>
          <w:rFonts w:ascii="Times New Roman" w:hAnsi="Times New Roman"/>
          <w:b/>
          <w:color w:val="C00000"/>
          <w:sz w:val="28"/>
          <w:szCs w:val="28"/>
        </w:rPr>
        <w:t>познавательно-речевому</w:t>
      </w:r>
      <w:r w:rsidRPr="007C2EEC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="00AA6FDC" w:rsidRPr="007C2EEC">
        <w:rPr>
          <w:rFonts w:ascii="Times New Roman" w:hAnsi="Times New Roman"/>
          <w:b/>
          <w:color w:val="C00000"/>
          <w:sz w:val="28"/>
          <w:szCs w:val="28"/>
        </w:rPr>
        <w:t>направлению</w:t>
      </w:r>
      <w:r w:rsidRPr="007C2EEC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="00AA6FDC" w:rsidRPr="007C2EEC">
        <w:rPr>
          <w:rFonts w:ascii="Times New Roman" w:hAnsi="Times New Roman"/>
          <w:b/>
          <w:color w:val="C00000"/>
          <w:sz w:val="28"/>
          <w:szCs w:val="28"/>
        </w:rPr>
        <w:t>развития</w:t>
      </w:r>
      <w:r w:rsidRPr="007C2EEC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="00AA6FDC" w:rsidRPr="007C2EEC">
        <w:rPr>
          <w:rFonts w:ascii="Times New Roman" w:hAnsi="Times New Roman"/>
          <w:b/>
          <w:color w:val="C00000"/>
          <w:sz w:val="28"/>
          <w:szCs w:val="28"/>
        </w:rPr>
        <w:t>детей</w:t>
      </w:r>
      <w:r w:rsidRPr="007C2EEC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="00AA6FDC" w:rsidRPr="007C2EEC">
        <w:rPr>
          <w:rFonts w:ascii="Times New Roman" w:hAnsi="Times New Roman"/>
          <w:b/>
          <w:color w:val="C00000"/>
          <w:sz w:val="28"/>
          <w:szCs w:val="28"/>
        </w:rPr>
        <w:t>№4 села</w:t>
      </w:r>
      <w:r w:rsidRPr="007C2EEC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="00AA6FDC" w:rsidRPr="007C2EEC">
        <w:rPr>
          <w:rFonts w:ascii="Times New Roman" w:hAnsi="Times New Roman"/>
          <w:b/>
          <w:color w:val="C00000"/>
          <w:sz w:val="28"/>
          <w:szCs w:val="28"/>
        </w:rPr>
        <w:t>Арзгир</w:t>
      </w:r>
      <w:r w:rsidRPr="007C2EEC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="00AB66D2" w:rsidRPr="007C2EEC">
        <w:rPr>
          <w:rFonts w:ascii="Times New Roman" w:hAnsi="Times New Roman"/>
          <w:b/>
          <w:color w:val="C00000"/>
          <w:sz w:val="28"/>
          <w:szCs w:val="28"/>
        </w:rPr>
        <w:t>по</w:t>
      </w:r>
      <w:r w:rsidRPr="007C2EEC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="00AB66D2" w:rsidRPr="007C2EEC">
        <w:rPr>
          <w:rFonts w:ascii="Times New Roman" w:hAnsi="Times New Roman"/>
          <w:b/>
          <w:color w:val="C00000"/>
          <w:sz w:val="28"/>
          <w:szCs w:val="28"/>
        </w:rPr>
        <w:t>профилактике</w:t>
      </w:r>
      <w:r w:rsidRPr="007C2EEC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="00AB66D2" w:rsidRPr="007C2EEC">
        <w:rPr>
          <w:rFonts w:ascii="Times New Roman" w:hAnsi="Times New Roman"/>
          <w:b/>
          <w:color w:val="C00000"/>
          <w:sz w:val="28"/>
          <w:szCs w:val="28"/>
        </w:rPr>
        <w:t>дорожно-транспортного</w:t>
      </w:r>
      <w:r w:rsidRPr="007C2EEC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="00AB66D2" w:rsidRPr="007C2EEC">
        <w:rPr>
          <w:rFonts w:ascii="Times New Roman" w:hAnsi="Times New Roman"/>
          <w:b/>
          <w:color w:val="C00000"/>
          <w:sz w:val="28"/>
          <w:szCs w:val="28"/>
        </w:rPr>
        <w:t>травматизма</w:t>
      </w:r>
    </w:p>
    <w:p w:rsidR="00566276" w:rsidRPr="004F4D98" w:rsidRDefault="00AB66D2" w:rsidP="0096181D">
      <w:pPr>
        <w:pStyle w:val="a3"/>
        <w:spacing w:before="0" w:after="0" w:line="240" w:lineRule="auto"/>
        <w:ind w:firstLine="567"/>
        <w:jc w:val="both"/>
        <w:rPr>
          <w:sz w:val="28"/>
          <w:szCs w:val="28"/>
        </w:rPr>
      </w:pPr>
      <w:r w:rsidRPr="004F4D98">
        <w:rPr>
          <w:sz w:val="28"/>
          <w:szCs w:val="28"/>
        </w:rPr>
        <w:t>Муниципальное</w:t>
      </w:r>
      <w:r w:rsidR="00AA6FDC" w:rsidRPr="004F4D98">
        <w:rPr>
          <w:sz w:val="28"/>
          <w:szCs w:val="28"/>
        </w:rPr>
        <w:t xml:space="preserve"> казённое </w:t>
      </w:r>
      <w:r w:rsidRPr="004F4D98">
        <w:rPr>
          <w:sz w:val="28"/>
          <w:szCs w:val="28"/>
        </w:rPr>
        <w:t xml:space="preserve"> дошкольн</w:t>
      </w:r>
      <w:r w:rsidR="00AA6FDC" w:rsidRPr="004F4D98">
        <w:rPr>
          <w:sz w:val="28"/>
          <w:szCs w:val="28"/>
        </w:rPr>
        <w:t>ое образовательное учреждение д</w:t>
      </w:r>
      <w:r w:rsidRPr="004F4D98">
        <w:rPr>
          <w:sz w:val="28"/>
          <w:szCs w:val="28"/>
        </w:rPr>
        <w:t xml:space="preserve">етский сад </w:t>
      </w:r>
      <w:r w:rsidR="00AA6FDC" w:rsidRPr="004F4D98">
        <w:rPr>
          <w:sz w:val="28"/>
          <w:szCs w:val="28"/>
        </w:rPr>
        <w:t>№ 4 села Арзгир  функционирует с 1978</w:t>
      </w:r>
      <w:r w:rsidRPr="004F4D98">
        <w:rPr>
          <w:sz w:val="28"/>
          <w:szCs w:val="28"/>
        </w:rPr>
        <w:t xml:space="preserve"> года. В дошкольном образ</w:t>
      </w:r>
      <w:r w:rsidR="00AA6FDC" w:rsidRPr="004F4D98">
        <w:rPr>
          <w:sz w:val="28"/>
          <w:szCs w:val="28"/>
        </w:rPr>
        <w:t xml:space="preserve">овательном учреждении шесть возрастных групп, в которых </w:t>
      </w:r>
      <w:r w:rsidRPr="004F4D98">
        <w:rPr>
          <w:sz w:val="28"/>
          <w:szCs w:val="28"/>
        </w:rPr>
        <w:t>обучаются и воспитыва</w:t>
      </w:r>
      <w:r w:rsidR="003B3176">
        <w:rPr>
          <w:sz w:val="28"/>
          <w:szCs w:val="28"/>
        </w:rPr>
        <w:t>ются 105</w:t>
      </w:r>
      <w:r w:rsidR="00ED354A" w:rsidRPr="004F4D98">
        <w:rPr>
          <w:sz w:val="28"/>
          <w:szCs w:val="28"/>
        </w:rPr>
        <w:t xml:space="preserve"> воспитанников в возрасте от 1,2</w:t>
      </w:r>
      <w:r w:rsidRPr="004F4D98">
        <w:rPr>
          <w:sz w:val="28"/>
          <w:szCs w:val="28"/>
        </w:rPr>
        <w:t xml:space="preserve"> до 7 лет.</w:t>
      </w:r>
      <w:r w:rsidR="00E8473B">
        <w:rPr>
          <w:sz w:val="28"/>
          <w:szCs w:val="28"/>
        </w:rPr>
        <w:t xml:space="preserve"> Наш детский сад работает по своей </w:t>
      </w:r>
      <w:proofErr w:type="spellStart"/>
      <w:r w:rsidR="00E8473B">
        <w:rPr>
          <w:sz w:val="28"/>
          <w:szCs w:val="28"/>
        </w:rPr>
        <w:t>общесадовской</w:t>
      </w:r>
      <w:proofErr w:type="spellEnd"/>
      <w:r w:rsidR="00E8473B">
        <w:rPr>
          <w:sz w:val="28"/>
          <w:szCs w:val="28"/>
        </w:rPr>
        <w:t xml:space="preserve"> программе, которая разработана на основе программы</w:t>
      </w:r>
      <w:r w:rsidRPr="004F4D98">
        <w:rPr>
          <w:sz w:val="28"/>
          <w:szCs w:val="28"/>
        </w:rPr>
        <w:t xml:space="preserve"> </w:t>
      </w:r>
      <w:r w:rsidR="00E8473B">
        <w:rPr>
          <w:sz w:val="28"/>
          <w:szCs w:val="28"/>
        </w:rPr>
        <w:t xml:space="preserve">образования «От </w:t>
      </w:r>
      <w:r w:rsidR="00E8473B" w:rsidRPr="004F4D98">
        <w:rPr>
          <w:sz w:val="28"/>
          <w:szCs w:val="28"/>
        </w:rPr>
        <w:t xml:space="preserve">рождения до школы» под редакцией Н.Е. </w:t>
      </w:r>
      <w:proofErr w:type="spellStart"/>
      <w:r w:rsidR="00E8473B" w:rsidRPr="004F4D98">
        <w:rPr>
          <w:sz w:val="28"/>
          <w:szCs w:val="28"/>
        </w:rPr>
        <w:t>Вераксы</w:t>
      </w:r>
      <w:proofErr w:type="spellEnd"/>
      <w:r w:rsidR="00E8473B" w:rsidRPr="004F4D98">
        <w:rPr>
          <w:sz w:val="28"/>
          <w:szCs w:val="28"/>
        </w:rPr>
        <w:t>, Т.С. Комаровой, М.А.</w:t>
      </w:r>
      <w:r w:rsidR="0096181D">
        <w:rPr>
          <w:sz w:val="28"/>
          <w:szCs w:val="28"/>
        </w:rPr>
        <w:t xml:space="preserve"> </w:t>
      </w:r>
      <w:r w:rsidR="00E8473B" w:rsidRPr="004F4D98">
        <w:rPr>
          <w:sz w:val="28"/>
          <w:szCs w:val="28"/>
        </w:rPr>
        <w:t>Васильевой</w:t>
      </w:r>
      <w:r w:rsidR="00E8473B">
        <w:rPr>
          <w:sz w:val="28"/>
          <w:szCs w:val="28"/>
        </w:rPr>
        <w:t>.</w:t>
      </w:r>
    </w:p>
    <w:tbl>
      <w:tblPr>
        <w:tblW w:w="0" w:type="auto"/>
        <w:tblCellSpacing w:w="15" w:type="dxa"/>
        <w:shd w:val="clear" w:color="auto" w:fill="D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36"/>
      </w:tblGrid>
      <w:tr w:rsidR="00566276" w:rsidRPr="004F4D98" w:rsidTr="002744E6">
        <w:trPr>
          <w:tblCellSpacing w:w="15" w:type="dxa"/>
        </w:trPr>
        <w:tc>
          <w:tcPr>
            <w:tcW w:w="101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66276" w:rsidRPr="004F4D98" w:rsidRDefault="00566276" w:rsidP="0096181D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протяжении нескольких лет в нашем саду ведется систематическая работа по обучению детей правилам дорожного движения и привитию навыков дисциплинированного, культурного поведения на улицах и дорогах.</w:t>
            </w:r>
          </w:p>
        </w:tc>
      </w:tr>
      <w:tr w:rsidR="00566276" w:rsidRPr="004F4D98" w:rsidTr="002744E6">
        <w:trPr>
          <w:tblCellSpacing w:w="15" w:type="dxa"/>
        </w:trPr>
        <w:tc>
          <w:tcPr>
            <w:tcW w:w="101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66276" w:rsidRPr="004F4D98" w:rsidRDefault="00566276" w:rsidP="0096181D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Программой дошкольного образования «От рождения до школы» под редакцией Н.Е. </w:t>
            </w:r>
            <w:proofErr w:type="spellStart"/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Вераксы</w:t>
            </w:r>
            <w:proofErr w:type="spellEnd"/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Т.С. Комаровой, М.А.</w:t>
            </w:r>
            <w:r w:rsidR="009618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Васильевой предусмотрено обучение детей правилам дорожного движения со второй младшей группы. В план </w:t>
            </w:r>
            <w:r w:rsidR="003B31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нашей </w:t>
            </w: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работы вошли такие формы работы с детьми по правилам дорожного движения, как экскурсии, наблюдения, беседы, рассматривание картин, чтение произведений, заучивание стихотворений, различные дидактические и сюжетно-ролевые игры. В своей работе по ознакомлению детей с правилами дорожного движения </w:t>
            </w:r>
            <w:r w:rsidR="00E847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мы </w:t>
            </w: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также ориентируемся на программу </w:t>
            </w:r>
            <w:r w:rsidR="00E847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МДОУ ЦРР д/с №47 г.</w:t>
            </w:r>
            <w:r w:rsidR="009618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847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Ставрополя (авторы Р.М.</w:t>
            </w:r>
            <w:r w:rsidR="009618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847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Литвинова, М.Б.</w:t>
            </w:r>
            <w:r w:rsidR="009618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847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Петрухина и др.)</w:t>
            </w:r>
          </w:p>
        </w:tc>
      </w:tr>
      <w:tr w:rsidR="00566276" w:rsidRPr="004F4D98" w:rsidTr="002744E6">
        <w:trPr>
          <w:tblCellSpacing w:w="15" w:type="dxa"/>
        </w:trPr>
        <w:tc>
          <w:tcPr>
            <w:tcW w:w="101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66276" w:rsidRPr="004F4D98" w:rsidRDefault="00566276" w:rsidP="0096181D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    </w:t>
            </w:r>
            <w:proofErr w:type="gramStart"/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Начиная со второй младшей группы в  детском саду проводится работа по</w:t>
            </w:r>
            <w:proofErr w:type="gramEnd"/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ознакомлению детей с различными видами транспорта, воспитываются у детей умения вести себя на улице и проезжей части дороги.</w:t>
            </w:r>
          </w:p>
        </w:tc>
      </w:tr>
      <w:tr w:rsidR="00566276" w:rsidRPr="004F4D98" w:rsidTr="002744E6">
        <w:trPr>
          <w:tblCellSpacing w:w="15" w:type="dxa"/>
        </w:trPr>
        <w:tc>
          <w:tcPr>
            <w:tcW w:w="101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66276" w:rsidRPr="004F4D98" w:rsidRDefault="00566276" w:rsidP="0096181D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Соблюдение правил – это результат воспитанности. Правила дорожного движения требуют от ребенка ориентировки в пространстве и умения правильно реагировать на изменения окружающей обстановки. Чтобы добиться успеха в освоении правил</w:t>
            </w:r>
            <w:r w:rsidR="00392E91"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дорожного движения, осуществляем</w:t>
            </w: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связь между всеми разделами программы. На организованной образовательной деятельности по всем образовательным областям и </w:t>
            </w:r>
            <w:r w:rsidR="00392E91"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других видах деятельности уделяем</w:t>
            </w: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внимание формированию у детей ориентировки в пространстве, воспитанию быстрой реакции на изменение окружающей обстановки.</w:t>
            </w:r>
          </w:p>
        </w:tc>
      </w:tr>
      <w:tr w:rsidR="00566276" w:rsidRPr="004F4D98" w:rsidTr="002744E6">
        <w:trPr>
          <w:tblCellSpacing w:w="15" w:type="dxa"/>
        </w:trPr>
        <w:tc>
          <w:tcPr>
            <w:tcW w:w="101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66276" w:rsidRPr="004F4D98" w:rsidRDefault="00566276" w:rsidP="0096181D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  С прави</w:t>
            </w:r>
            <w:r w:rsidR="00392E91"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лами дорожного движения знакомим</w:t>
            </w: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детей систематически и последовательно, усложняя программные требования от образовательной деятельности к образовательной деятельности и от группы к группе. В младшей и средней группах во время целевых прогулок, в образовательной</w:t>
            </w:r>
            <w:r w:rsidR="00392E91"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деятельности, в играх направляем</w:t>
            </w: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внимание детей на движени</w:t>
            </w:r>
            <w:r w:rsidR="00392E91"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пешеходов, транспорта, называем цвета светофора, знакомим</w:t>
            </w: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улицей, со словами: «светофор», «тротуар», «пешеход», «переход», «машина».  Уточняем  название частей автомобиля: кабина, колеса, двери и т.д. Полученные на прогулке знания воспитанниками закрепляются в процессе образовательной деятельности: на аппликации - наклеивании светофора; на формировании элементарных математических представлений – учат различать левую и правую стороны; на конструировании – строительс</w:t>
            </w:r>
            <w:r w:rsidR="00392E91"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 улицы, дороги. И сопровождаем</w:t>
            </w: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действия словами: «Это у нас будет тротуар, кто по нему будет ходить?». На образовательной области «физическая культур</w:t>
            </w:r>
            <w:r w:rsidR="00392E91"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а» малышей учим</w:t>
            </w: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двигаться в определенном напра</w:t>
            </w:r>
            <w:r w:rsidR="00392E91"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влении – вперед, назад. Проводим</w:t>
            </w: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подвижные игры: «Поезд», «Трамвай», «Воробушки и автомобили», «Найди свой цвет». Таким образом, у детей накапливается опыт движения по улице, обогащается их словарный запас, повышается уровень пространственной ориентировки.</w:t>
            </w:r>
          </w:p>
        </w:tc>
      </w:tr>
      <w:tr w:rsidR="00566276" w:rsidRPr="004F4D98" w:rsidTr="002744E6">
        <w:trPr>
          <w:tblCellSpacing w:w="15" w:type="dxa"/>
        </w:trPr>
        <w:tc>
          <w:tcPr>
            <w:tcW w:w="101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66276" w:rsidRPr="004F4D98" w:rsidRDefault="00566276" w:rsidP="0096181D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В старшей и средней группах разрозненные сведения о прав</w:t>
            </w:r>
            <w:r w:rsidR="00392E91"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илах дорожного движения связываем</w:t>
            </w: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последовательную и стройную систему представлений. Дети этих групп четко знают и практически используют имеющиеся знания правил дорожного движения на улице, знают дорожные знаки, знают о работе сотрудников Г</w:t>
            </w:r>
            <w:r w:rsidR="00392E91"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ИБДД. В старшей группе обыгрываем</w:t>
            </w: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правила дорожного движения в различных играх. Все дети старшей группы умеют практически переходить улицу, четко знают дорогу от дома до детского сада.</w:t>
            </w:r>
          </w:p>
        </w:tc>
      </w:tr>
      <w:tr w:rsidR="00566276" w:rsidRPr="004F4D98" w:rsidTr="002744E6">
        <w:trPr>
          <w:tblCellSpacing w:w="15" w:type="dxa"/>
        </w:trPr>
        <w:tc>
          <w:tcPr>
            <w:tcW w:w="101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66276" w:rsidRDefault="00392E91" w:rsidP="0096181D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Совсем недавно, летом,</w:t>
            </w:r>
            <w:r w:rsidR="00566276"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</w:t>
            </w: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детей всех возрастных групп была проведена неделя  по ПДД, воспитателями были разработаны проекты по формированию у детей ПДД, так же </w:t>
            </w:r>
            <w:r w:rsidR="00566276"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развлечение по закреплению знаний детей о правилах доро</w:t>
            </w:r>
            <w:r w:rsidR="007956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жного движения: «Правила движения достойны уважения</w:t>
            </w:r>
            <w:r w:rsidR="00566276"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  <w:r w:rsidR="00566276" w:rsidRPr="004F4D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</w:t>
            </w:r>
          </w:p>
          <w:p w:rsidR="00D8615B" w:rsidRDefault="00D8615B" w:rsidP="0096181D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7956C5" w:rsidRPr="004F4D98" w:rsidRDefault="007956C5" w:rsidP="0096181D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A98CE08" wp14:editId="7324BD5A">
                  <wp:extent cx="5307607" cy="3960000"/>
                  <wp:effectExtent l="152400" t="152400" r="140970" b="135890"/>
                  <wp:docPr id="7" name="Рисунок 3" descr="C:\Users\пк\Desktop\садик\IMG_20180704_084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к\Desktop\садик\IMG_20180704_084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7607" cy="3960000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276" w:rsidRPr="004F4D98" w:rsidTr="002744E6">
        <w:trPr>
          <w:tblCellSpacing w:w="15" w:type="dxa"/>
        </w:trPr>
        <w:tc>
          <w:tcPr>
            <w:tcW w:w="101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95B2C" w:rsidRDefault="00566276" w:rsidP="0096181D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   </w:t>
            </w:r>
          </w:p>
          <w:p w:rsidR="00295B2C" w:rsidRDefault="00295B2C" w:rsidP="0096181D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812B97" wp14:editId="6D723078">
                  <wp:extent cx="5213951" cy="3960000"/>
                  <wp:effectExtent l="323850" t="323850" r="311150" b="307340"/>
                  <wp:docPr id="11" name="Рисунок 7" descr="C:\Users\пк\AppData\Local\Microsoft\Windows\Temporary Internet Files\Content.Word\IMG_20180705_083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к\AppData\Local\Microsoft\Windows\Temporary Internet Files\Content.Word\IMG_20180705_083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3951" cy="396000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66276" w:rsidRPr="004F4D98" w:rsidRDefault="00566276" w:rsidP="0096181D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  <w:r w:rsidR="009618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применять правила дорожного движения, воспитывается у детей на основе методической литературы имеющейся в ДОУ: «Методические рекомендации по обучению детей дошкольного возраста правилам дорожного движения», Санкт-Петербург, 1994; «Как обеспечить безопасность дошкольников», К.Ю.</w:t>
            </w:r>
            <w:r w:rsidR="007C2E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bookmarkStart w:id="0" w:name="_GoBack"/>
            <w:bookmarkEnd w:id="0"/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Белая, В.Н.</w:t>
            </w:r>
            <w:r w:rsidR="007C2E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Зимонина</w:t>
            </w:r>
            <w:proofErr w:type="spellEnd"/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Л.А.</w:t>
            </w:r>
            <w:r w:rsidR="007C2E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proofErr w:type="spellStart"/>
            <w:r w:rsidR="007C2E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Кондрыкинская</w:t>
            </w:r>
            <w:proofErr w:type="spellEnd"/>
            <w:r w:rsidR="007C2E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др., М. «</w:t>
            </w: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Просвещение», 2004; «Дошкольникам о правилах дорожного движения», Э.Я.</w:t>
            </w:r>
            <w:r w:rsidR="009618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Степаненкова</w:t>
            </w:r>
            <w:proofErr w:type="spellEnd"/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М.Ф.</w:t>
            </w:r>
            <w:r w:rsidR="009618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Филенко, М. </w:t>
            </w: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Просвещение», 1979; «Безопасность на улицах и дорогах», Н.Н.</w:t>
            </w:r>
            <w:r w:rsidR="009618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Авдеева, О.Л.</w:t>
            </w:r>
            <w:r w:rsidR="009618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Князева, Р.Б.</w:t>
            </w:r>
            <w:r w:rsidR="009618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Стеркина</w:t>
            </w:r>
            <w:proofErr w:type="spellEnd"/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М.Д.</w:t>
            </w:r>
            <w:r w:rsidR="009618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Маханева</w:t>
            </w:r>
            <w:proofErr w:type="spellEnd"/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М. ООО «Издательство АСТ-ЛТД», 1997; Методическое пособие «Обучайте дошкольников правилам движения», В.</w:t>
            </w:r>
            <w:r w:rsidR="009618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Клименков.</w:t>
            </w:r>
          </w:p>
        </w:tc>
      </w:tr>
      <w:tr w:rsidR="00566276" w:rsidRPr="004F4D98" w:rsidTr="002744E6">
        <w:trPr>
          <w:tblCellSpacing w:w="15" w:type="dxa"/>
        </w:trPr>
        <w:tc>
          <w:tcPr>
            <w:tcW w:w="101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744E6" w:rsidRDefault="0096181D" w:rsidP="00961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   </w:t>
            </w:r>
            <w:r w:rsidR="00392E91"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своей работе используем</w:t>
            </w:r>
            <w:r w:rsidR="00566276"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имеющиеся в методическом кабинете большой выбор дидактических игр, картины и иллюстрированные пособия по правилам дорожного движения:</w:t>
            </w:r>
          </w:p>
          <w:p w:rsidR="00566276" w:rsidRPr="004F4D98" w:rsidRDefault="00566276" w:rsidP="00961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«Знаки на дорогах»</w:t>
            </w:r>
          </w:p>
          <w:p w:rsidR="00566276" w:rsidRPr="004F4D98" w:rsidRDefault="00566276" w:rsidP="00961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«Дорожные знаки»</w:t>
            </w:r>
          </w:p>
          <w:p w:rsidR="00566276" w:rsidRPr="004F4D98" w:rsidRDefault="00566276" w:rsidP="00961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«3 письма»</w:t>
            </w:r>
          </w:p>
          <w:p w:rsidR="00566276" w:rsidRPr="004F4D98" w:rsidRDefault="00566276" w:rsidP="00961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«Светофор»</w:t>
            </w:r>
          </w:p>
          <w:p w:rsidR="00566276" w:rsidRPr="004F4D98" w:rsidRDefault="00566276" w:rsidP="00961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«Кто ушел»</w:t>
            </w:r>
          </w:p>
          <w:p w:rsidR="00566276" w:rsidRPr="004F4D98" w:rsidRDefault="00566276" w:rsidP="00961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«Что изменилось?»</w:t>
            </w:r>
          </w:p>
          <w:p w:rsidR="00566276" w:rsidRPr="004F4D98" w:rsidRDefault="00566276" w:rsidP="00961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«Кто быстрее в детский сад приедет?»</w:t>
            </w:r>
          </w:p>
          <w:p w:rsidR="00566276" w:rsidRPr="004F4D98" w:rsidRDefault="00566276" w:rsidP="00961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«Мы едем, едем, едем!»</w:t>
            </w:r>
          </w:p>
          <w:p w:rsidR="00566276" w:rsidRPr="004F4D98" w:rsidRDefault="00566276" w:rsidP="00961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«Светофор»</w:t>
            </w:r>
          </w:p>
        </w:tc>
      </w:tr>
      <w:tr w:rsidR="00566276" w:rsidRPr="004F4D98" w:rsidTr="002744E6">
        <w:trPr>
          <w:tblCellSpacing w:w="15" w:type="dxa"/>
        </w:trPr>
        <w:tc>
          <w:tcPr>
            <w:tcW w:w="101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66276" w:rsidRDefault="0096181D" w:rsidP="0096181D">
            <w:pPr>
              <w:spacing w:after="100" w:afterAutospacing="1" w:line="240" w:lineRule="auto"/>
              <w:jc w:val="both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="00392E91"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группах</w:t>
            </w:r>
            <w:r w:rsidR="00566276"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создан</w:t>
            </w:r>
            <w:r w:rsidR="00392E91"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 «уголки</w:t>
            </w:r>
            <w:r w:rsidR="00566276"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ПДД», где собран наглядный и игровой материал по правилам дорожного движения. Материал пополняется и обновляется в течение всего учебного года. Дети самостоятельно играют в знакомые игры и рассматривают иллюстрации без вмешательства взрослых. Для улучшения работы с детьм</w:t>
            </w:r>
            <w:r w:rsidR="006101B7"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собственными руками изготовляем</w:t>
            </w:r>
            <w:r w:rsidR="00566276"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макеты улиц с перекрестками, дорожными знаками, светофорами.</w:t>
            </w:r>
            <w:r w:rsidR="002744E6">
              <w:rPr>
                <w:noProof/>
                <w:lang w:eastAsia="ru-RU"/>
              </w:rPr>
              <w:t xml:space="preserve"> </w:t>
            </w:r>
          </w:p>
          <w:p w:rsidR="00EA52A3" w:rsidRDefault="00EA52A3" w:rsidP="0096181D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26E1" w:rsidRDefault="002744E6" w:rsidP="007C2EE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BA6C05" wp14:editId="1ACEE28C">
                  <wp:extent cx="2036471" cy="2719450"/>
                  <wp:effectExtent l="133350" t="114300" r="135255" b="138430"/>
                  <wp:docPr id="9" name="Рисунок 4" descr="C:\Users\пк\AppData\Local\Microsoft\Windows\Temporary Internet Files\Content.Word\IMG_20180705_083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к\AppData\Local\Microsoft\Windows\Temporary Internet Files\Content.Word\IMG_20180705_083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676" cy="27210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EA52A3">
              <w:rPr>
                <w:noProof/>
                <w:lang w:eastAsia="ru-RU"/>
              </w:rPr>
              <w:drawing>
                <wp:inline distT="0" distB="0" distL="0" distR="0" wp14:anchorId="7C3BB1E3" wp14:editId="19244C6D">
                  <wp:extent cx="2071390" cy="2707574"/>
                  <wp:effectExtent l="133350" t="114300" r="119380" b="150495"/>
                  <wp:docPr id="10" name="Рисунок 10" descr="C:\Users\пк\AppData\Local\Microsoft\Windows\Temporary Internet Files\Content.Word\IMG_20180705_131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к\AppData\Local\Microsoft\Windows\Temporary Internet Files\Content.Word\IMG_20180705_131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032" cy="272279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526E1" w:rsidRDefault="007526E1" w:rsidP="0096181D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26E1" w:rsidRPr="004F4D98" w:rsidRDefault="007526E1" w:rsidP="0096181D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66276" w:rsidRPr="004F4D98" w:rsidTr="002744E6">
        <w:trPr>
          <w:tblCellSpacing w:w="15" w:type="dxa"/>
        </w:trPr>
        <w:tc>
          <w:tcPr>
            <w:tcW w:w="101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66276" w:rsidRPr="00EA52A3" w:rsidRDefault="00566276" w:rsidP="0096181D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    </w:t>
            </w:r>
            <w:r w:rsidRPr="004F4D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A86E5C" w:rsidRDefault="00A86E5C" w:rsidP="0096181D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E08AC2" wp14:editId="78380851">
                  <wp:extent cx="2171698" cy="2890877"/>
                  <wp:effectExtent l="133350" t="114300" r="133985" b="138430"/>
                  <wp:docPr id="16" name="Рисунок 16" descr="C:\Users\пк\AppData\Local\Microsoft\Windows\Temporary Internet Files\Content.Word\IMG_20180704_090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к\AppData\Local\Microsoft\Windows\Temporary Internet Files\Content.Word\IMG_20180704_090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983" cy="289258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D861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EA52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="00D8615B" w:rsidRPr="00D8615B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8A41572" wp14:editId="69D7805E">
                  <wp:extent cx="3224793" cy="2412000"/>
                  <wp:effectExtent l="133350" t="114300" r="128270" b="140970"/>
                  <wp:docPr id="1" name="Рисунок 4" descr="C:\Documents and Settings\123\Мои документы\фото\пдд\IMG_4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123\Мои документы\фото\пдд\IMG_4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793" cy="2412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566276" w:rsidRPr="004F4D98" w:rsidRDefault="00EA52A3" w:rsidP="00961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101B7"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течение года знакомим </w:t>
            </w:r>
            <w:r w:rsidR="00566276"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детей с художественной литературой по правилам дорожного движения:</w:t>
            </w:r>
          </w:p>
          <w:p w:rsidR="00566276" w:rsidRPr="004F4D98" w:rsidRDefault="00566276" w:rsidP="00961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Дорохова А. «Зеленый, желтый, красный»</w:t>
            </w:r>
          </w:p>
          <w:p w:rsidR="00566276" w:rsidRPr="004F4D98" w:rsidRDefault="00566276" w:rsidP="00961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Жидков Б. «Что я видел, светофор»</w:t>
            </w:r>
          </w:p>
          <w:p w:rsidR="00566276" w:rsidRPr="004F4D98" w:rsidRDefault="00566276" w:rsidP="00961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Северный</w:t>
            </w:r>
            <w:proofErr w:type="gramEnd"/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 «3 чудесных цвета»</w:t>
            </w:r>
          </w:p>
          <w:p w:rsidR="00566276" w:rsidRPr="004F4D98" w:rsidRDefault="00566276" w:rsidP="00961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Клименко В. «Кто важнее всех на свете!»</w:t>
            </w:r>
          </w:p>
          <w:p w:rsidR="00566276" w:rsidRPr="004F4D98" w:rsidRDefault="00566276" w:rsidP="00961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«Происшествие с игрушками»</w:t>
            </w:r>
          </w:p>
          <w:p w:rsidR="00566276" w:rsidRPr="004F4D98" w:rsidRDefault="00566276" w:rsidP="00961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Турутин</w:t>
            </w:r>
            <w:proofErr w:type="spellEnd"/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С. «Для чего нужен светофор»</w:t>
            </w:r>
          </w:p>
          <w:p w:rsidR="00566276" w:rsidRPr="004F4D98" w:rsidRDefault="00566276" w:rsidP="00961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Михалков С. «Моя улица», «Велосипедист»</w:t>
            </w:r>
          </w:p>
          <w:p w:rsidR="00566276" w:rsidRPr="004F4D98" w:rsidRDefault="00566276" w:rsidP="00961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Маршак С. «Милиционер», «Мяч»</w:t>
            </w:r>
          </w:p>
        </w:tc>
      </w:tr>
      <w:tr w:rsidR="00566276" w:rsidRPr="004F4D98" w:rsidTr="002744E6">
        <w:trPr>
          <w:tblCellSpacing w:w="15" w:type="dxa"/>
        </w:trPr>
        <w:tc>
          <w:tcPr>
            <w:tcW w:w="101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526E1" w:rsidRDefault="00566276" w:rsidP="0096181D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Важную роль в ознакомлении детей с правилами дорожного движения играет тесная взаимо</w:t>
            </w:r>
            <w:r w:rsidR="006101B7"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связь  ДОУ с родителями. Проводим</w:t>
            </w: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большую работу по правилам дорожного </w:t>
            </w:r>
            <w:r w:rsidR="006101B7"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движения с родителями, знакомим </w:t>
            </w: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их с прогр</w:t>
            </w:r>
            <w:r w:rsidR="006101B7"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аммными требованиями, привлекаем</w:t>
            </w: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изготовлению материала для проведения образовательной деятельности, игр, выполнению различных заданий с детьми. Например, родители вместе с детьми выполнили работы по рисованию и аппликации в домашних условиях на тему «Моя улица», а в ДОУ была организована выставка работ по правилам дорожного движения.</w:t>
            </w:r>
          </w:p>
          <w:p w:rsidR="007526E1" w:rsidRDefault="007C2EEC" w:rsidP="007C2EE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</w:t>
            </w:r>
            <w:r w:rsidR="007526E1">
              <w:rPr>
                <w:noProof/>
                <w:lang w:eastAsia="ru-RU"/>
              </w:rPr>
              <w:drawing>
                <wp:inline distT="0" distB="0" distL="0" distR="0" wp14:anchorId="0B647AB5" wp14:editId="28C41C17">
                  <wp:extent cx="2915429" cy="2185060"/>
                  <wp:effectExtent l="133350" t="114300" r="132715" b="139065"/>
                  <wp:docPr id="19" name="Рисунок 19" descr="C:\Users\пк\AppData\Local\Microsoft\Windows\Temporary Internet Files\Content.Word\IMG_20180703_162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пк\AppData\Local\Microsoft\Windows\Temporary Internet Files\Content.Word\IMG_20180703_162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675" cy="218974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3EAB32E3" wp14:editId="48CBF68C">
                  <wp:extent cx="2024791" cy="2726729"/>
                  <wp:effectExtent l="133350" t="114300" r="128270" b="149860"/>
                  <wp:docPr id="22" name="Рисунок 22" descr="C:\Users\пк\AppData\Local\Microsoft\Windows\Temporary Internet Files\Content.Word\IMG_20180704_155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пк\AppData\Local\Microsoft\Windows\Temporary Internet Files\Content.Word\IMG_20180704_155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780" cy="27307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FF0690" w:rsidRDefault="00FF0690" w:rsidP="0096181D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66276" w:rsidRPr="004F4D98" w:rsidRDefault="00FF0690" w:rsidP="0096181D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566276"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Совместно с родителями был оформлен уголок для родителей с различными стендовыми консультациями по правилам дорожного движения:</w:t>
            </w:r>
          </w:p>
          <w:p w:rsidR="00566276" w:rsidRPr="004F4D98" w:rsidRDefault="00566276" w:rsidP="00961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«Ребёнок в автомобиле»</w:t>
            </w:r>
          </w:p>
          <w:p w:rsidR="00566276" w:rsidRPr="004F4D98" w:rsidRDefault="00566276" w:rsidP="00961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«Изучение обязанностей пешеходов» и т.д.</w:t>
            </w:r>
          </w:p>
          <w:p w:rsidR="00566276" w:rsidRPr="004F4D98" w:rsidRDefault="00566276" w:rsidP="00961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Проведены беседы с родителями по темам:</w:t>
            </w:r>
          </w:p>
          <w:p w:rsidR="00566276" w:rsidRPr="004F4D98" w:rsidRDefault="00566276" w:rsidP="00961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научить ребёнка не попадать в типичные дорожные ловушки»</w:t>
            </w:r>
          </w:p>
          <w:p w:rsidR="00566276" w:rsidRPr="004F4D98" w:rsidRDefault="00566276" w:rsidP="00961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«Безопасный путь ребенка в школу» и т.д.,</w:t>
            </w:r>
          </w:p>
          <w:p w:rsidR="00566276" w:rsidRPr="004F4D98" w:rsidRDefault="00566276" w:rsidP="00961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викторина по ПДД «Что? Где? Когда?».</w:t>
            </w:r>
          </w:p>
          <w:p w:rsidR="00566276" w:rsidRPr="004F4D98" w:rsidRDefault="006101B7" w:rsidP="009618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апреле 2018</w:t>
            </w:r>
            <w:r w:rsidR="00566276"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 в ДОУ проводился День открытых дверей</w:t>
            </w:r>
            <w:r w:rsidR="003B31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родителей, когда показывали</w:t>
            </w:r>
            <w:r w:rsidR="00566276"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открытые занятия, сюжетно-дидактические игры с детьми на тему </w:t>
            </w:r>
            <w:r w:rsidR="003A51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«Профилактика ДДТП</w:t>
            </w:r>
            <w:r w:rsidR="00566276"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</w:tc>
      </w:tr>
      <w:tr w:rsidR="00566276" w:rsidRPr="004F4D98" w:rsidTr="002744E6">
        <w:trPr>
          <w:tblCellSpacing w:w="15" w:type="dxa"/>
        </w:trPr>
        <w:tc>
          <w:tcPr>
            <w:tcW w:w="101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66276" w:rsidRPr="004F4D98" w:rsidRDefault="006101B7" w:rsidP="00961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     В 2017/2018</w:t>
            </w:r>
            <w:r w:rsidR="00566276"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учебном году   проведена работа по обучению правилам безопасного поведения на дорогах и профилактике предупреждения детского дорожно-транспортного травматизма через консультации:</w:t>
            </w:r>
          </w:p>
          <w:p w:rsidR="00566276" w:rsidRPr="004F4D98" w:rsidRDefault="00566276" w:rsidP="00961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«Основные разделы программы по обучению детей ПДД. Их реализация через разные виды детской деятельности в разных возрастных группах»</w:t>
            </w:r>
          </w:p>
          <w:p w:rsidR="00566276" w:rsidRPr="004F4D98" w:rsidRDefault="00566276" w:rsidP="00961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«Организация и проведение различных форм совместной деятельности воспитателя с детьми по ПДД на прогулке»</w:t>
            </w:r>
          </w:p>
          <w:p w:rsidR="00566276" w:rsidRPr="004F4D98" w:rsidRDefault="00566276" w:rsidP="00961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«Организация сюжетно-ролевых игр на транспортной площадке»</w:t>
            </w:r>
          </w:p>
          <w:p w:rsidR="00566276" w:rsidRPr="004F4D98" w:rsidRDefault="00566276" w:rsidP="00961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«Организация работы по обучению дошкольников правилам дорожного движения»,</w:t>
            </w:r>
          </w:p>
          <w:p w:rsidR="00566276" w:rsidRPr="004F4D98" w:rsidRDefault="00566276" w:rsidP="00961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уголка по ПДД в группе.</w:t>
            </w:r>
          </w:p>
        </w:tc>
      </w:tr>
      <w:tr w:rsidR="00566276" w:rsidRPr="004F4D98" w:rsidTr="002744E6">
        <w:trPr>
          <w:tblCellSpacing w:w="15" w:type="dxa"/>
        </w:trPr>
        <w:tc>
          <w:tcPr>
            <w:tcW w:w="101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66276" w:rsidRPr="004F4D98" w:rsidRDefault="00566276" w:rsidP="00961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66276" w:rsidRPr="004F4D98" w:rsidRDefault="0096181D" w:rsidP="00961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</w:t>
            </w:r>
            <w:r w:rsidR="006101B7"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группах</w:t>
            </w:r>
            <w:r w:rsidR="00566276"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проводится изучение уровня усвоения детьми программного материала по правилам дорожного движения по специально разработанным критериям, что дает возможность выявить уровень усвоения материала детьми и наметить задачи работы с детьми в летний оздоровительный период.</w:t>
            </w:r>
          </w:p>
          <w:p w:rsidR="00566276" w:rsidRPr="004F4D98" w:rsidRDefault="00566276" w:rsidP="00961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детьми:</w:t>
            </w:r>
          </w:p>
          <w:p w:rsidR="00566276" w:rsidRPr="004F4D98" w:rsidRDefault="00566276" w:rsidP="00961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Занятие «Уроки Тетушки Совы» с использованием мультимедийной презентации и </w:t>
            </w: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мультфильма «Азбука безопасности на дороге».</w:t>
            </w:r>
          </w:p>
          <w:p w:rsidR="00566276" w:rsidRPr="004F4D98" w:rsidRDefault="00566276" w:rsidP="00961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 с детьми: «Хотим всё знать – как правила дорожные соблюдать», «Разговор машин и пешеходов»</w:t>
            </w:r>
          </w:p>
          <w:p w:rsidR="00566276" w:rsidRPr="004F4D98" w:rsidRDefault="00566276" w:rsidP="00961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Книжный уголок с подбором детских книг о ПДД.</w:t>
            </w:r>
          </w:p>
          <w:p w:rsidR="00566276" w:rsidRPr="004F4D98" w:rsidRDefault="00566276" w:rsidP="00961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Экскурсии на проезжую часть с целью наблюдения за работой светофора.</w:t>
            </w:r>
          </w:p>
          <w:p w:rsidR="00566276" w:rsidRPr="004F4D98" w:rsidRDefault="00566276" w:rsidP="00961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обучающих видеофильмов и мультипликационных фильмов о ПДД.</w:t>
            </w:r>
          </w:p>
          <w:p w:rsidR="00566276" w:rsidRPr="004F4D98" w:rsidRDefault="00566276" w:rsidP="00961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работе по профилактике ДТП регулярно используются настольные печатные, дидактические и сюжетно ролевые игры.</w:t>
            </w:r>
          </w:p>
          <w:p w:rsidR="00566276" w:rsidRPr="004F4D98" w:rsidRDefault="00566276" w:rsidP="00961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Данная тема проходит и через продуктивную деятельность дошкольников.</w:t>
            </w:r>
          </w:p>
          <w:p w:rsidR="00566276" w:rsidRPr="004F4D98" w:rsidRDefault="00566276" w:rsidP="00961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566276" w:rsidRPr="004F4D98" w:rsidRDefault="00566276" w:rsidP="00961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родителями:</w:t>
            </w:r>
          </w:p>
          <w:p w:rsidR="00566276" w:rsidRPr="004F4D98" w:rsidRDefault="00566276" w:rsidP="00961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информационных стендах для родителей размещены памятки: «Правила перевозки детей в автомобиле», «Взрослые и дети – кто на дороге за вас в ответе?»,</w:t>
            </w:r>
          </w:p>
          <w:p w:rsidR="00566276" w:rsidRPr="004F4D98" w:rsidRDefault="00566276" w:rsidP="00961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Проведено анкетирование:</w:t>
            </w:r>
            <w:r w:rsidRPr="004F4D98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 </w:t>
            </w: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«Правила и безопасность дорожного движения»</w:t>
            </w:r>
          </w:p>
          <w:p w:rsidR="00566276" w:rsidRPr="004F4D98" w:rsidRDefault="00566276" w:rsidP="00961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общего рассматривания родителей с детьми в приемнике размещена папка-передвижка «Правила дорожного движения в стихах».</w:t>
            </w:r>
          </w:p>
          <w:p w:rsidR="00566276" w:rsidRPr="004F4D98" w:rsidRDefault="00566276" w:rsidP="00961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Единственное, что может спасти ребенка на дороге, - это вера в запретительные свойства красного цвета. Единственный, кто может его в этом убедить, - взрослый человек. И единственным способом - своим примером.</w:t>
            </w:r>
          </w:p>
          <w:p w:rsidR="00566276" w:rsidRPr="004F4D98" w:rsidRDefault="00566276" w:rsidP="00961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Задача педагога – максимально использовать авторитет семьи (родителей) в прочном и сознательном усвоении детьми не только правил, но и навыков безопасного поведения на улице.</w:t>
            </w:r>
          </w:p>
        </w:tc>
      </w:tr>
      <w:tr w:rsidR="00566276" w:rsidRPr="004F4D98" w:rsidTr="002744E6">
        <w:trPr>
          <w:tblCellSpacing w:w="15" w:type="dxa"/>
        </w:trPr>
        <w:tc>
          <w:tcPr>
            <w:tcW w:w="101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66276" w:rsidRPr="004F4D98" w:rsidRDefault="00566276" w:rsidP="00961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     Осуществляя работу по ознакомлению детей с правилами дорожного движения, уверена, что знания и навыки движения по улице, полученные в ДОУ, служат фундаментом для подготовки ребенка к обучению в школе, обеспечивают самостоятельность и культуру поведения на улице наших выпускников. Необходимо отметить, что воспитанники ДОУ приходят в школу с определенными навыками правильного поведения на улицах. Наше ДОУ работает в тесном взаимодействии с инспекторами ГИБДД. </w:t>
            </w:r>
          </w:p>
        </w:tc>
      </w:tr>
      <w:tr w:rsidR="00566276" w:rsidRPr="004F4D98" w:rsidTr="002744E6">
        <w:trPr>
          <w:tblCellSpacing w:w="15" w:type="dxa"/>
        </w:trPr>
        <w:tc>
          <w:tcPr>
            <w:tcW w:w="101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66276" w:rsidRPr="004F4D98" w:rsidRDefault="00566276" w:rsidP="0096181D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Роль ДОУ в предупреждении дорожно-транспортного травматизма велика, так как систематическая, целенаправленная, правильная воспитательная работа с дошкольниками создает прочный навык поведения детей на улице, помогает сохранить жизнь и здоровье ребенка, обеспечивает самостоятельность и осознанность поведения детей на улице. Поэтому при обучении детей  основам  «дорожной грамоты» придерживаюсь следующих правил:</w:t>
            </w:r>
          </w:p>
          <w:p w:rsidR="00566276" w:rsidRPr="004F4D98" w:rsidRDefault="002A0449" w:rsidP="0096181D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566276"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механически  заучивать с детьми Правила дорожного движения, а воспитывать у дошкольников культуру поведения на дороге;</w:t>
            </w:r>
          </w:p>
          <w:p w:rsidR="00566276" w:rsidRPr="004F4D98" w:rsidRDefault="002A0449" w:rsidP="0096181D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566276"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сочетать изучение Правил дорожного движения  с развитием у детей координации, внимания, наблюдательности;</w:t>
            </w:r>
          </w:p>
          <w:p w:rsidR="00566276" w:rsidRPr="004F4D98" w:rsidRDefault="002A0449" w:rsidP="0096181D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566276"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использовать все доступные формы и методы работы, не считая какую- то форму основной, а какую-то второстепенной;</w:t>
            </w:r>
            <w:proofErr w:type="gramEnd"/>
          </w:p>
          <w:p w:rsidR="00566276" w:rsidRPr="004F4D98" w:rsidRDefault="002A0449" w:rsidP="0096181D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566276"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рассказ  и игра, викторина и рисование, практическое занятие и показ видеофильмов, чтение книги и экскурсия - все </w:t>
            </w:r>
            <w:proofErr w:type="gramStart"/>
            <w:r w:rsidR="00566276"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поставить  на службу  воспитания</w:t>
            </w:r>
            <w:proofErr w:type="gramEnd"/>
            <w:r w:rsidR="00566276"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 </w:t>
            </w:r>
            <w:r w:rsidR="00566276"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детей навыков безопасного поведения на дороге.</w:t>
            </w:r>
          </w:p>
        </w:tc>
      </w:tr>
      <w:tr w:rsidR="00566276" w:rsidRPr="004F4D98" w:rsidTr="002744E6">
        <w:trPr>
          <w:tblCellSpacing w:w="15" w:type="dxa"/>
        </w:trPr>
        <w:tc>
          <w:tcPr>
            <w:tcW w:w="101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66276" w:rsidRPr="004F4D98" w:rsidRDefault="003A317D" w:rsidP="0096181D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     На 2018/2019</w:t>
            </w:r>
            <w:r w:rsidR="00566276"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учебный год планируется:</w:t>
            </w:r>
          </w:p>
          <w:p w:rsidR="00566276" w:rsidRPr="004F4D98" w:rsidRDefault="002A0449" w:rsidP="0096181D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566276"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проводить совместную работу ДОУ с ГИБДД по обучению детей правилам безопасного поведения на дорогах и профилактическую работу по предупреждению детского дорожно-транспортного травматизма;</w:t>
            </w:r>
          </w:p>
          <w:p w:rsidR="00566276" w:rsidRPr="004F4D98" w:rsidRDefault="002A0449" w:rsidP="0096181D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566276"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разработать совместный план работы ДОУ и ГИБДД по предупреждению детского дорожно-транспортного травматизма;</w:t>
            </w:r>
          </w:p>
          <w:p w:rsidR="00566276" w:rsidRPr="004F4D98" w:rsidRDefault="002A0449" w:rsidP="0096181D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566276"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оформить стенд «Добрая дорога детства».</w:t>
            </w:r>
          </w:p>
        </w:tc>
      </w:tr>
      <w:tr w:rsidR="00566276" w:rsidRPr="004F4D98" w:rsidTr="002744E6">
        <w:trPr>
          <w:tblCellSpacing w:w="15" w:type="dxa"/>
        </w:trPr>
        <w:tc>
          <w:tcPr>
            <w:tcW w:w="101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66276" w:rsidRPr="004F4D98" w:rsidRDefault="006101B7" w:rsidP="0096181D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Мы всегда ищем </w:t>
            </w:r>
            <w:r w:rsidR="00566276"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новые современные формы работы с детьми по правилам </w:t>
            </w:r>
            <w:r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дорожного движения, и это у нас</w:t>
            </w:r>
            <w:r w:rsidR="00566276" w:rsidRPr="004F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получается.</w:t>
            </w:r>
          </w:p>
        </w:tc>
      </w:tr>
    </w:tbl>
    <w:p w:rsidR="00AB66D2" w:rsidRPr="004F4D98" w:rsidRDefault="00AB66D2" w:rsidP="0096181D">
      <w:pPr>
        <w:pStyle w:val="a3"/>
        <w:spacing w:before="0" w:line="240" w:lineRule="auto"/>
        <w:ind w:firstLine="567"/>
        <w:jc w:val="both"/>
        <w:rPr>
          <w:sz w:val="28"/>
          <w:szCs w:val="28"/>
        </w:rPr>
      </w:pPr>
    </w:p>
    <w:sectPr w:rsidR="00AB66D2" w:rsidRPr="004F4D98" w:rsidSect="007C2EEC">
      <w:pgSz w:w="11906" w:h="16838"/>
      <w:pgMar w:top="851" w:right="851" w:bottom="851" w:left="851" w:header="709" w:footer="709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4F62FE0"/>
    <w:lvl w:ilvl="0">
      <w:numFmt w:val="bullet"/>
      <w:lvlText w:val="*"/>
      <w:lvlJc w:val="left"/>
    </w:lvl>
  </w:abstractNum>
  <w:abstractNum w:abstractNumId="1">
    <w:nsid w:val="2F673A0B"/>
    <w:multiLevelType w:val="multilevel"/>
    <w:tmpl w:val="CF06C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66D2"/>
    <w:rsid w:val="00035EDF"/>
    <w:rsid w:val="00045FF5"/>
    <w:rsid w:val="0005543E"/>
    <w:rsid w:val="0008783B"/>
    <w:rsid w:val="000A1DAE"/>
    <w:rsid w:val="001202F3"/>
    <w:rsid w:val="00137B26"/>
    <w:rsid w:val="00191B9D"/>
    <w:rsid w:val="00196063"/>
    <w:rsid w:val="001B15D4"/>
    <w:rsid w:val="001B7B40"/>
    <w:rsid w:val="002744E6"/>
    <w:rsid w:val="00295B2C"/>
    <w:rsid w:val="002A0449"/>
    <w:rsid w:val="003171F2"/>
    <w:rsid w:val="00392E91"/>
    <w:rsid w:val="003A317D"/>
    <w:rsid w:val="003A51DA"/>
    <w:rsid w:val="003B3176"/>
    <w:rsid w:val="003F7112"/>
    <w:rsid w:val="004C3669"/>
    <w:rsid w:val="004F4D98"/>
    <w:rsid w:val="00520EA0"/>
    <w:rsid w:val="00566276"/>
    <w:rsid w:val="005C2D54"/>
    <w:rsid w:val="00601E05"/>
    <w:rsid w:val="006101B7"/>
    <w:rsid w:val="0061034A"/>
    <w:rsid w:val="00746D92"/>
    <w:rsid w:val="007476F0"/>
    <w:rsid w:val="007526E1"/>
    <w:rsid w:val="007956C5"/>
    <w:rsid w:val="007C2EEC"/>
    <w:rsid w:val="0084307A"/>
    <w:rsid w:val="00912F1E"/>
    <w:rsid w:val="00937CF1"/>
    <w:rsid w:val="009560C9"/>
    <w:rsid w:val="0096181D"/>
    <w:rsid w:val="00A15A33"/>
    <w:rsid w:val="00A5430C"/>
    <w:rsid w:val="00A86E5C"/>
    <w:rsid w:val="00AA39A1"/>
    <w:rsid w:val="00AA6FDC"/>
    <w:rsid w:val="00AB66D2"/>
    <w:rsid w:val="00B20E16"/>
    <w:rsid w:val="00C21E67"/>
    <w:rsid w:val="00C25931"/>
    <w:rsid w:val="00C86861"/>
    <w:rsid w:val="00D333BA"/>
    <w:rsid w:val="00D8615B"/>
    <w:rsid w:val="00D94A50"/>
    <w:rsid w:val="00DB6424"/>
    <w:rsid w:val="00E8473B"/>
    <w:rsid w:val="00EA15AE"/>
    <w:rsid w:val="00EA52A3"/>
    <w:rsid w:val="00ED354A"/>
    <w:rsid w:val="00F06194"/>
    <w:rsid w:val="00F53293"/>
    <w:rsid w:val="00F5349E"/>
    <w:rsid w:val="00F549E0"/>
    <w:rsid w:val="00FC5596"/>
    <w:rsid w:val="00FF06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6D2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66D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AB66D2"/>
    <w:pPr>
      <w:spacing w:before="26" w:after="26" w:line="240" w:lineRule="auto"/>
      <w:ind w:left="26" w:right="26"/>
      <w:jc w:val="center"/>
      <w:outlineLvl w:val="3"/>
    </w:pPr>
    <w:rPr>
      <w:rFonts w:ascii="Comic Sans MS" w:eastAsia="Times New Roman" w:hAnsi="Comic Sans MS" w:cs="Times New Roman"/>
      <w:color w:val="BD4B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AB66D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AB66D2"/>
    <w:rPr>
      <w:rFonts w:ascii="Comic Sans MS" w:eastAsia="Times New Roman" w:hAnsi="Comic Sans MS" w:cs="Times New Roman"/>
      <w:color w:val="BD4B00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B66D2"/>
    <w:pPr>
      <w:spacing w:before="65" w:after="65" w:line="360" w:lineRule="auto"/>
      <w:ind w:firstLine="15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B66D2"/>
    <w:rPr>
      <w:color w:val="008080"/>
      <w:u w:val="single"/>
    </w:rPr>
  </w:style>
  <w:style w:type="paragraph" w:customStyle="1" w:styleId="stihi">
    <w:name w:val="stihi"/>
    <w:basedOn w:val="a"/>
    <w:rsid w:val="00AB66D2"/>
    <w:pPr>
      <w:spacing w:before="100" w:beforeAutospacing="1" w:after="100" w:afterAutospacing="1" w:line="280" w:lineRule="atLeast"/>
      <w:jc w:val="center"/>
    </w:pPr>
    <w:rPr>
      <w:rFonts w:ascii="Monotype Corsiva" w:eastAsia="Times New Roman" w:hAnsi="Monotype Corsiva" w:cs="Times New Roman"/>
      <w:i/>
      <w:iCs/>
      <w:color w:val="A020F0"/>
      <w:lang w:eastAsia="ru-RU"/>
    </w:rPr>
  </w:style>
  <w:style w:type="character" w:styleId="a5">
    <w:name w:val="Strong"/>
    <w:basedOn w:val="a0"/>
    <w:uiPriority w:val="22"/>
    <w:qFormat/>
    <w:rsid w:val="00AB66D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B6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66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1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8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</Pages>
  <Words>1713</Words>
  <Characters>9769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pediatr</cp:lastModifiedBy>
  <cp:revision>20</cp:revision>
  <cp:lastPrinted>2012-07-25T06:06:00Z</cp:lastPrinted>
  <dcterms:created xsi:type="dcterms:W3CDTF">2012-07-24T11:49:00Z</dcterms:created>
  <dcterms:modified xsi:type="dcterms:W3CDTF">2018-08-28T08:51:00Z</dcterms:modified>
</cp:coreProperties>
</file>